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13" w:rsidRDefault="00F27513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F27513" w:rsidRPr="00F27513" w:rsidRDefault="0071347A" w:rsidP="00F275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="00C630DD">
        <w:rPr>
          <w:rFonts w:ascii="Times New Roman" w:hAnsi="Times New Roman"/>
          <w:b/>
          <w:color w:val="000000"/>
          <w:sz w:val="28"/>
        </w:rPr>
        <w:t>«</w:t>
      </w:r>
      <w:r w:rsidR="00C630DD" w:rsidRPr="00C630DD">
        <w:rPr>
          <w:rFonts w:ascii="Times New Roman" w:hAnsi="Times New Roman"/>
          <w:b/>
          <w:color w:val="000000"/>
          <w:sz w:val="28"/>
        </w:rPr>
        <w:t xml:space="preserve">Литературное чтение на родном (татарском) языке» </w:t>
      </w:r>
    </w:p>
    <w:p w:rsidR="00480367" w:rsidRDefault="00480367" w:rsidP="00F2751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F27513">
        <w:rPr>
          <w:rFonts w:ascii="Times New Roman" w:hAnsi="Times New Roman"/>
          <w:color w:val="000000"/>
          <w:sz w:val="28"/>
        </w:rPr>
        <w:t>1-4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CB467B" w:rsidRDefault="00480367" w:rsidP="00CB46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C630DD">
        <w:rPr>
          <w:rFonts w:ascii="Times New Roman" w:hAnsi="Times New Roman" w:cs="Times New Roman"/>
          <w:sz w:val="28"/>
          <w:szCs w:val="28"/>
        </w:rPr>
        <w:t xml:space="preserve">литературному чтению на родном (татарском) языке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собой целостный документ, включающий такие разделы: </w:t>
      </w:r>
      <w:r w:rsidR="00CB467B" w:rsidRPr="00F27513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</w:t>
      </w:r>
      <w:r w:rsidR="00C630DD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CB467B">
        <w:rPr>
          <w:rFonts w:ascii="Times New Roman" w:hAnsi="Times New Roman" w:cs="Times New Roman"/>
          <w:sz w:val="28"/>
          <w:szCs w:val="28"/>
        </w:rPr>
        <w:t xml:space="preserve"> </w:t>
      </w:r>
      <w:r w:rsidR="00F27513">
        <w:rPr>
          <w:rFonts w:ascii="Times New Roman" w:hAnsi="Times New Roman" w:cs="Times New Roman"/>
          <w:sz w:val="28"/>
          <w:szCs w:val="28"/>
        </w:rPr>
        <w:t>содержание</w:t>
      </w:r>
      <w:r w:rsidR="0071347A">
        <w:rPr>
          <w:rFonts w:ascii="Times New Roman" w:hAnsi="Times New Roman" w:cs="Times New Roman"/>
          <w:sz w:val="28"/>
          <w:szCs w:val="28"/>
        </w:rPr>
        <w:t xml:space="preserve"> учебного </w:t>
      </w:r>
      <w:r w:rsidR="00CB467B">
        <w:rPr>
          <w:rFonts w:ascii="Times New Roman" w:hAnsi="Times New Roman" w:cs="Times New Roman"/>
          <w:sz w:val="28"/>
          <w:szCs w:val="28"/>
        </w:rPr>
        <w:t>предмета, т</w:t>
      </w:r>
      <w:r w:rsidR="00CB467B" w:rsidRPr="00CB467B">
        <w:rPr>
          <w:rFonts w:ascii="Times New Roman" w:hAnsi="Times New Roman" w:cs="Times New Roman"/>
          <w:sz w:val="28"/>
          <w:szCs w:val="28"/>
        </w:rPr>
        <w:t>ематическое планирование учебного предмета,  в том числе с учетом рабочей программы воспитания</w:t>
      </w:r>
    </w:p>
    <w:p w:rsidR="00480367" w:rsidRDefault="00480367" w:rsidP="00CB467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F27513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1-4</w:t>
      </w:r>
      <w:r w:rsidR="00480367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F27513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r w:rsidR="00480367">
        <w:rPr>
          <w:b/>
          <w:bCs/>
          <w:sz w:val="28"/>
          <w:szCs w:val="28"/>
        </w:rPr>
        <w:t>: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042D66" w:rsidRDefault="00042D66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 (профильного уровеня)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480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литературе представляет собой целостный документ, включающий такие разделы: пояснительная записка, общая характеристика  учебного предмета "Литература", цели изучения учебного предмета "Литература", планируемые результаты освоения учебного предмета "Литература", содержание учебного предмета "Литература", тематическое планирование. 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Учебно-методическое обеспечение образовательного процесса, обязательные учебные материалы для учебника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Методические материалы для учителя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​Цифровые образовательные ресурсы и ресурсы сети интернет</w:t>
      </w:r>
    </w:p>
    <w:p w:rsidR="00480367" w:rsidRPr="00480367" w:rsidRDefault="00480367" w:rsidP="00480367"/>
    <w:sectPr w:rsidR="00480367" w:rsidRPr="00480367" w:rsidSect="00480367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067001"/>
    <w:rsid w:val="00042D66"/>
    <w:rsid w:val="00067001"/>
    <w:rsid w:val="00154DD9"/>
    <w:rsid w:val="002C4E77"/>
    <w:rsid w:val="0035103F"/>
    <w:rsid w:val="00480367"/>
    <w:rsid w:val="0071347A"/>
    <w:rsid w:val="007A1C7F"/>
    <w:rsid w:val="0095129D"/>
    <w:rsid w:val="00964C1E"/>
    <w:rsid w:val="00AC4C66"/>
    <w:rsid w:val="00C1377F"/>
    <w:rsid w:val="00C630DD"/>
    <w:rsid w:val="00C87B9A"/>
    <w:rsid w:val="00CB467B"/>
    <w:rsid w:val="00CE5D6E"/>
    <w:rsid w:val="00E232C5"/>
    <w:rsid w:val="00F26D25"/>
    <w:rsid w:val="00F27513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6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067001"/>
  </w:style>
  <w:style w:type="character" w:customStyle="1" w:styleId="probnums">
    <w:name w:val="prob_nums"/>
    <w:basedOn w:val="a0"/>
    <w:rsid w:val="00067001"/>
  </w:style>
  <w:style w:type="character" w:styleId="a3">
    <w:name w:val="Hyperlink"/>
    <w:basedOn w:val="a0"/>
    <w:uiPriority w:val="99"/>
    <w:semiHidden/>
    <w:unhideWhenUsed/>
    <w:rsid w:val="00067001"/>
    <w:rPr>
      <w:color w:val="0000FF"/>
      <w:u w:val="single"/>
    </w:rPr>
  </w:style>
  <w:style w:type="paragraph" w:customStyle="1" w:styleId="leftmargin">
    <w:name w:val="left_margin"/>
    <w:basedOn w:val="a"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4">
    <w:name w:val="Normal (Web)"/>
    <w:basedOn w:val="a"/>
    <w:uiPriority w:val="99"/>
    <w:unhideWhenUsed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067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001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C1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1377F"/>
  </w:style>
  <w:style w:type="character" w:customStyle="1" w:styleId="russingle">
    <w:name w:val="rus_single"/>
    <w:basedOn w:val="a0"/>
    <w:rsid w:val="00C1377F"/>
  </w:style>
  <w:style w:type="paragraph" w:styleId="a7">
    <w:name w:val="No Spacing"/>
    <w:uiPriority w:val="1"/>
    <w:qFormat/>
    <w:rsid w:val="00480367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480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53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3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44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2615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7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5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746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02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72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7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62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9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532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26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706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2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9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669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03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83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50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2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5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55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54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8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08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3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1727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1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11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3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736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99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6701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2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881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9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30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6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9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0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8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40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8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0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3469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29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8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5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53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5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0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499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2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4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50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1230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465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3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0391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8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28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6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26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158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8840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793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2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79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5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403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12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252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3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7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8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0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4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53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82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93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43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45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1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8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3242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0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3459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9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160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2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0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49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1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92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8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</dc:creator>
  <cp:keywords/>
  <dc:description/>
  <cp:lastModifiedBy>RePack by Diakov</cp:lastModifiedBy>
  <cp:revision>18</cp:revision>
  <cp:lastPrinted>2023-10-12T16:09:00Z</cp:lastPrinted>
  <dcterms:created xsi:type="dcterms:W3CDTF">2023-10-09T16:12:00Z</dcterms:created>
  <dcterms:modified xsi:type="dcterms:W3CDTF">2023-10-15T18:19:00Z</dcterms:modified>
</cp:coreProperties>
</file>